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b/>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浙江新和成股份有限公司大连港出口报关项目代理商招募公告</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浙江新和成股份有限公司成立于1999年，2004年在深圳中小企业板首股上市，股票代码002001，在浙江新昌、浙江上虞、山东潍坊、黑龙江绥化建有4个现代化生产基地。其中黑龙江绥化基地设有</w:t>
      </w:r>
      <w:r>
        <w:rPr>
          <w:rFonts w:ascii="Helvetica" w:hAnsi="Helvetica" w:cs="Helvetica"/>
          <w:color w:val="000000"/>
          <w:szCs w:val="21"/>
          <w:shd w:val="clear" w:color="auto" w:fill="FFFFFF"/>
        </w:rPr>
        <w:t>黑龙江新和成生物科技有限公司</w:t>
      </w:r>
      <w:r>
        <w:rPr>
          <w:rFonts w:hint="eastAsia" w:ascii="Helvetica" w:hAnsi="Helvetica" w:cs="Helvetica"/>
          <w:color w:val="000000"/>
          <w:szCs w:val="21"/>
          <w:shd w:val="clear" w:color="auto" w:fill="FFFFFF"/>
        </w:rPr>
        <w:t>，</w:t>
      </w:r>
      <w:r>
        <w:rPr>
          <w:rFonts w:ascii="Helvetica" w:hAnsi="Helvetica" w:cs="Helvetica"/>
          <w:color w:val="000000"/>
          <w:szCs w:val="21"/>
          <w:shd w:val="clear" w:color="auto" w:fill="FFFFFF"/>
        </w:rPr>
        <w:t>成立于2017年</w:t>
      </w:r>
      <w:r>
        <w:rPr>
          <w:rFonts w:hint="eastAsia" w:ascii="Helvetica" w:hAnsi="Helvetica" w:cs="Helvetica"/>
          <w:color w:val="000000"/>
          <w:szCs w:val="21"/>
          <w:shd w:val="clear" w:color="auto" w:fill="FFFFFF"/>
        </w:rPr>
        <w:t>，生产和出口食品添加剂、饲料添加剂等。</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根据公司发展需要，大连港诚需诚实、守信、优质的合作伙伴与我公司携手共进，现面向社会公开征集大连港合格出口报关项目代理商：</w:t>
      </w:r>
    </w:p>
    <w:p>
      <w:pPr>
        <w:adjustRightInd w:val="0"/>
        <w:snapToGrid w:val="0"/>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w:t>
      </w:r>
      <w:r>
        <w:rPr>
          <w:rFonts w:ascii="宋体" w:hAnsi="宋体" w:eastAsia="宋体"/>
          <w:b/>
          <w:color w:val="000000" w:themeColor="text1"/>
          <w:szCs w:val="21"/>
          <w14:textFill>
            <w14:solidFill>
              <w14:schemeClr w14:val="tx1"/>
            </w14:solidFill>
          </w14:textFill>
        </w:rPr>
        <w:t xml:space="preserve"> </w:t>
      </w:r>
      <w:r>
        <w:rPr>
          <w:rFonts w:hint="eastAsia" w:ascii="宋体" w:hAnsi="宋体" w:eastAsia="宋体"/>
          <w:b/>
          <w:color w:val="000000" w:themeColor="text1"/>
          <w:szCs w:val="21"/>
          <w14:textFill>
            <w14:solidFill>
              <w14:schemeClr w14:val="tx1"/>
            </w14:solidFill>
          </w14:textFill>
        </w:rPr>
        <w:t>基本要求：</w:t>
      </w:r>
    </w:p>
    <w:p>
      <w:pPr>
        <w:adjustRightInd w:val="0"/>
        <w:snapToGrid w:val="0"/>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w:t>
      </w:r>
      <w:r>
        <w:rPr>
          <w:rFonts w:ascii="宋体" w:hAnsi="宋体" w:eastAsia="宋体"/>
          <w:b/>
          <w:color w:val="000000" w:themeColor="text1"/>
          <w:szCs w:val="21"/>
          <w14:textFill>
            <w14:solidFill>
              <w14:schemeClr w14:val="tx1"/>
            </w14:solidFill>
          </w14:textFill>
        </w:rPr>
        <w:t xml:space="preserve">.1 </w:t>
      </w:r>
      <w:r>
        <w:rPr>
          <w:rFonts w:hint="eastAsia" w:ascii="宋体" w:hAnsi="宋体" w:eastAsia="宋体"/>
          <w:b/>
          <w:color w:val="000000" w:themeColor="text1"/>
          <w:szCs w:val="21"/>
          <w14:textFill>
            <w14:solidFill>
              <w14:schemeClr w14:val="tx1"/>
            </w14:solidFill>
          </w14:textFill>
        </w:rPr>
        <w:t>大连港出口报关项目</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 xml:space="preserve">.1.1 </w:t>
      </w:r>
      <w:r>
        <w:rPr>
          <w:rFonts w:hint="eastAsia" w:ascii="宋体" w:hAnsi="宋体" w:eastAsia="宋体"/>
          <w:color w:val="000000" w:themeColor="text1"/>
          <w:szCs w:val="21"/>
          <w14:textFill>
            <w14:solidFill>
              <w14:schemeClr w14:val="tx1"/>
            </w14:solidFill>
          </w14:textFill>
        </w:rPr>
        <w:t>大连港出口报关项目报名条件：</w:t>
      </w:r>
      <w:r>
        <w:rPr>
          <w:rFonts w:hint="eastAsia" w:ascii="宋体" w:hAnsi="宋体"/>
          <w:szCs w:val="21"/>
        </w:rPr>
        <w:t>公司成立满</w:t>
      </w:r>
      <w:r>
        <w:rPr>
          <w:rFonts w:ascii="宋体" w:hAnsi="宋体"/>
          <w:szCs w:val="21"/>
        </w:rPr>
        <w:t>5</w:t>
      </w:r>
      <w:r>
        <w:rPr>
          <w:rFonts w:hint="eastAsia" w:ascii="宋体" w:hAnsi="宋体"/>
          <w:szCs w:val="21"/>
        </w:rPr>
        <w:t>年及以上，</w:t>
      </w:r>
      <w:r>
        <w:rPr>
          <w:rFonts w:hint="eastAsia" w:asciiTheme="minorEastAsia" w:hAnsiTheme="minorEastAsia"/>
          <w:szCs w:val="21"/>
        </w:rPr>
        <w:t>注册资金在</w:t>
      </w:r>
      <w:r>
        <w:rPr>
          <w:rFonts w:asciiTheme="minorEastAsia" w:hAnsiTheme="minorEastAsia"/>
          <w:szCs w:val="21"/>
        </w:rPr>
        <w:t>1</w:t>
      </w:r>
      <w:r>
        <w:rPr>
          <w:rFonts w:asciiTheme="minorEastAsia" w:hAnsiTheme="minorEastAsia"/>
          <w:color w:val="000000" w:themeColor="text1"/>
          <w:szCs w:val="21"/>
          <w14:textFill>
            <w14:solidFill>
              <w14:schemeClr w14:val="tx1"/>
            </w14:solidFill>
          </w14:textFill>
        </w:rPr>
        <w:t>00</w:t>
      </w:r>
      <w:r>
        <w:rPr>
          <w:rFonts w:hint="eastAsia" w:asciiTheme="minorEastAsia" w:hAnsiTheme="minorEastAsia"/>
          <w:color w:val="000000" w:themeColor="text1"/>
          <w:szCs w:val="21"/>
          <w14:textFill>
            <w14:solidFill>
              <w14:schemeClr w14:val="tx1"/>
            </w14:solidFill>
          </w14:textFill>
        </w:rPr>
        <w:t>万元及以上，</w:t>
      </w:r>
      <w:r>
        <w:rPr>
          <w:rFonts w:hint="eastAsia" w:ascii="宋体" w:hAnsi="宋体"/>
          <w:szCs w:val="21"/>
        </w:rPr>
        <w:t>近三年每年报关票数不得低于1万票；具备代理报关资质的报关代理公司，</w:t>
      </w:r>
      <w:r>
        <w:rPr>
          <w:rFonts w:hint="eastAsia" w:ascii="等线" w:hAnsi="等线"/>
          <w:color w:val="000000"/>
          <w:szCs w:val="21"/>
        </w:rPr>
        <w:t>和货代有良好合作关系，</w:t>
      </w:r>
      <w:r>
        <w:rPr>
          <w:rFonts w:hint="eastAsia" w:ascii="宋体" w:hAnsi="宋体"/>
          <w:szCs w:val="21"/>
        </w:rPr>
        <w:t>可正常开具代理业务增值税专用发票；</w:t>
      </w:r>
      <w:r>
        <w:rPr>
          <w:rFonts w:hint="eastAsia" w:asciiTheme="minorEastAsia" w:hAnsiTheme="minorEastAsia"/>
          <w:szCs w:val="21"/>
        </w:rPr>
        <w:t>国家企业信用信息公示系统未被列入经营异常名录和严重违法失信企业名单；具有海关AEO高级认证企业证书优先考虑</w:t>
      </w:r>
      <w:r>
        <w:rPr>
          <w:rFonts w:hint="eastAsia" w:asciiTheme="minorEastAsia" w:hAnsiTheme="minorEastAsia"/>
          <w:color w:val="000000" w:themeColor="text1"/>
          <w:szCs w:val="21"/>
          <w14:textFill>
            <w14:solidFill>
              <w14:schemeClr w14:val="tx1"/>
            </w14:solidFill>
          </w14:textFill>
        </w:rPr>
        <w:t>（如已与我司有其他项目在合作的单位，可酌情放宽以上要求）。</w:t>
      </w:r>
    </w:p>
    <w:p>
      <w:pPr>
        <w:adjustRightInd w:val="0"/>
        <w:snapToGrid w:val="0"/>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w:t>
      </w:r>
      <w:r>
        <w:rPr>
          <w:rFonts w:ascii="宋体" w:hAnsi="宋体" w:eastAsia="宋体"/>
          <w:b/>
          <w:color w:val="000000" w:themeColor="text1"/>
          <w:szCs w:val="21"/>
          <w14:textFill>
            <w14:solidFill>
              <w14:schemeClr w14:val="tx1"/>
            </w14:solidFill>
          </w14:textFill>
        </w:rPr>
        <w:t xml:space="preserve"> </w:t>
      </w:r>
      <w:r>
        <w:rPr>
          <w:rFonts w:hint="eastAsia" w:ascii="宋体" w:hAnsi="宋体" w:eastAsia="宋体"/>
          <w:b/>
          <w:color w:val="000000" w:themeColor="text1"/>
          <w:szCs w:val="21"/>
          <w14:textFill>
            <w14:solidFill>
              <w14:schemeClr w14:val="tx1"/>
            </w14:solidFill>
          </w14:textFill>
        </w:rPr>
        <w:t>报名所需材料要求：</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报名资料包括但不限于以下内容：</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五证合一（或三证合一）的营业执照副本彩色扫描件；</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公司具有一般纳税人资格证明；</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近三年报关业绩例举证明；</w:t>
      </w:r>
    </w:p>
    <w:p>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w:t>
      </w:r>
      <w:r>
        <w:rPr>
          <w:rFonts w:ascii="宋体" w:hAnsi="宋体" w:eastAsia="宋体"/>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 xml:space="preserve"> 代理报关资质证书彩色扫描件；</w:t>
      </w:r>
    </w:p>
    <w:p>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e.</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以往开具的代理业务增值税专用发票样张；</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f.</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022</w:t>
      </w:r>
      <w:r>
        <w:rPr>
          <w:rFonts w:hint="eastAsia" w:ascii="宋体" w:hAnsi="宋体" w:eastAsia="宋体"/>
          <w:color w:val="000000" w:themeColor="text1"/>
          <w:szCs w:val="21"/>
          <w14:textFill>
            <w14:solidFill>
              <w14:schemeClr w14:val="tx1"/>
            </w14:solidFill>
          </w14:textFill>
        </w:rPr>
        <w:t>年度经审计的公司财务报表（利润表，资产负债表，现金流量表），财务报表需加盖公章的彩色扫描件；</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g. AEO</w:t>
      </w:r>
      <w:r>
        <w:rPr>
          <w:rFonts w:hint="eastAsia" w:ascii="宋体" w:hAnsi="宋体" w:eastAsia="宋体"/>
          <w:color w:val="000000" w:themeColor="text1"/>
          <w:szCs w:val="21"/>
          <w14:textFill>
            <w14:solidFill>
              <w14:schemeClr w14:val="tx1"/>
            </w14:solidFill>
          </w14:textFill>
        </w:rPr>
        <w:t>高认企业证书彩色扫描件（如有）；</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h.</w:t>
      </w:r>
      <w:r>
        <w:rPr>
          <w:rFonts w:ascii="宋体" w:hAnsi="宋体" w:eastAsia="宋体"/>
          <w:color w:val="000000" w:themeColor="text1"/>
          <w:szCs w:val="21"/>
          <w14:textFill>
            <w14:solidFill>
              <w14:schemeClr w14:val="tx1"/>
            </w14:solidFill>
          </w14:textFill>
        </w:rPr>
        <w:t xml:space="preserve"> 公司简介（</w:t>
      </w:r>
      <w:r>
        <w:rPr>
          <w:rFonts w:hint="eastAsia" w:ascii="宋体" w:hAnsi="宋体" w:eastAsia="宋体"/>
          <w:color w:val="000000" w:themeColor="text1"/>
          <w:szCs w:val="21"/>
          <w14:textFill>
            <w14:solidFill>
              <w14:schemeClr w14:val="tx1"/>
            </w14:solidFill>
          </w14:textFill>
        </w:rPr>
        <w:t>详细介绍</w:t>
      </w:r>
      <w:r>
        <w:rPr>
          <w:rFonts w:ascii="宋体" w:hAnsi="宋体" w:eastAsia="宋体"/>
          <w:color w:val="000000" w:themeColor="text1"/>
          <w:szCs w:val="21"/>
          <w14:textFill>
            <w14:solidFill>
              <w14:schemeClr w14:val="tx1"/>
            </w14:solidFill>
          </w14:textFill>
        </w:rPr>
        <w:t>公司</w:t>
      </w:r>
      <w:r>
        <w:rPr>
          <w:rFonts w:hint="eastAsia" w:ascii="宋体" w:hAnsi="宋体" w:eastAsia="宋体"/>
          <w:color w:val="000000" w:themeColor="text1"/>
          <w:szCs w:val="21"/>
          <w14:textFill>
            <w14:solidFill>
              <w14:schemeClr w14:val="tx1"/>
            </w14:solidFill>
          </w14:textFill>
        </w:rPr>
        <w:t>进出口报关业务：如合作的公司、年报关量、港口优势等</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i.</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报名单位情况信息表（填好后随附件以E</w:t>
      </w:r>
      <w:r>
        <w:rPr>
          <w:rFonts w:ascii="宋体" w:hAnsi="宋体" w:eastAsia="宋体"/>
          <w:color w:val="000000" w:themeColor="text1"/>
          <w:szCs w:val="21"/>
          <w14:textFill>
            <w14:solidFill>
              <w14:schemeClr w14:val="tx1"/>
            </w14:solidFill>
          </w14:textFill>
        </w:rPr>
        <w:t>XCEL</w:t>
      </w:r>
      <w:r>
        <w:rPr>
          <w:rFonts w:hint="eastAsia" w:ascii="宋体" w:hAnsi="宋体" w:eastAsia="宋体"/>
          <w:color w:val="000000" w:themeColor="text1"/>
          <w:szCs w:val="21"/>
          <w14:textFill>
            <w14:solidFill>
              <w14:schemeClr w14:val="tx1"/>
            </w14:solidFill>
          </w14:textFill>
        </w:rPr>
        <w:t>格式发送至邮箱，此信息表必须填写，未填写者将直接取消报名资格）。</w:t>
      </w:r>
    </w:p>
    <w:tbl>
      <w:tblPr>
        <w:tblStyle w:val="5"/>
        <w:tblW w:w="8506" w:type="dxa"/>
        <w:tblInd w:w="1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2"/>
        <w:gridCol w:w="869"/>
        <w:gridCol w:w="667"/>
        <w:gridCol w:w="567"/>
        <w:gridCol w:w="851"/>
        <w:gridCol w:w="708"/>
        <w:gridCol w:w="822"/>
        <w:gridCol w:w="879"/>
        <w:gridCol w:w="709"/>
        <w:gridCol w:w="1134"/>
        <w:gridCol w:w="5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2"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供应商名称</w:t>
            </w:r>
          </w:p>
        </w:tc>
        <w:tc>
          <w:tcPr>
            <w:tcW w:w="869"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业务联系人</w:t>
            </w:r>
          </w:p>
        </w:tc>
        <w:tc>
          <w:tcPr>
            <w:tcW w:w="667"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联系电话</w:t>
            </w:r>
          </w:p>
        </w:tc>
        <w:tc>
          <w:tcPr>
            <w:tcW w:w="567"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邮箱</w:t>
            </w:r>
          </w:p>
        </w:tc>
        <w:tc>
          <w:tcPr>
            <w:tcW w:w="851"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单位性质（国营或民营）</w:t>
            </w:r>
          </w:p>
        </w:tc>
        <w:tc>
          <w:tcPr>
            <w:tcW w:w="708"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成立时间</w:t>
            </w:r>
          </w:p>
        </w:tc>
        <w:tc>
          <w:tcPr>
            <w:tcW w:w="822"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注册</w:t>
            </w:r>
          </w:p>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资本</w:t>
            </w:r>
          </w:p>
        </w:tc>
        <w:tc>
          <w:tcPr>
            <w:tcW w:w="879"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现有职员人数</w:t>
            </w:r>
          </w:p>
        </w:tc>
        <w:tc>
          <w:tcPr>
            <w:tcW w:w="709"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上年度营业额</w:t>
            </w:r>
          </w:p>
        </w:tc>
        <w:tc>
          <w:tcPr>
            <w:tcW w:w="1134"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近三年主要业绩清单（时间+项目名称+金额）</w:t>
            </w:r>
          </w:p>
        </w:tc>
        <w:tc>
          <w:tcPr>
            <w:tcW w:w="568" w:type="dxa"/>
            <w:vAlign w:val="center"/>
          </w:tcPr>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资质</w:t>
            </w:r>
          </w:p>
          <w:p>
            <w:pPr>
              <w:adjustRightInd w:val="0"/>
              <w:snapToGrid w:val="0"/>
              <w:spacing w:line="360" w:lineRule="auto"/>
              <w:jc w:val="center"/>
              <w:rPr>
                <w:rFonts w:ascii="宋体" w:hAnsi="宋体" w:eastAsia="宋体"/>
                <w:color w:val="000000" w:themeColor="text1"/>
                <w:kern w:val="0"/>
                <w:sz w:val="18"/>
                <w:szCs w:val="18"/>
                <w14:textFill>
                  <w14:solidFill>
                    <w14:schemeClr w14:val="tx1"/>
                  </w14:solidFill>
                </w14:textFill>
              </w:rPr>
            </w:pPr>
            <w:r>
              <w:rPr>
                <w:rFonts w:hint="eastAsia" w:ascii="宋体" w:hAnsi="宋体" w:eastAsia="宋体"/>
                <w:color w:val="000000" w:themeColor="text1"/>
                <w:kern w:val="0"/>
                <w:sz w:val="18"/>
                <w:szCs w:val="18"/>
                <w14:textFill>
                  <w14:solidFill>
                    <w14:schemeClr w14:val="tx1"/>
                  </w14:solidFill>
                </w14:textFill>
              </w:rPr>
              <w:t>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2"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69"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667"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567"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1"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708"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22"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79"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709"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1134"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568" w:type="dxa"/>
            <w:vAlign w:val="center"/>
          </w:tcPr>
          <w:p>
            <w:pPr>
              <w:adjustRightInd w:val="0"/>
              <w:snapToGrid w:val="0"/>
              <w:spacing w:line="360" w:lineRule="auto"/>
              <w:rPr>
                <w:rFonts w:ascii="宋体" w:hAnsi="宋体" w:eastAsia="宋体"/>
                <w:color w:val="000000" w:themeColor="text1"/>
                <w:kern w:val="0"/>
                <w:szCs w:val="21"/>
                <w14:textFill>
                  <w14:solidFill>
                    <w14:schemeClr w14:val="tx1"/>
                  </w14:solidFill>
                </w14:textFill>
              </w:rPr>
            </w:pPr>
          </w:p>
        </w:tc>
      </w:tr>
    </w:tbl>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w:t>
      </w:r>
      <w:r>
        <w:rPr>
          <w:rFonts w:ascii="宋体" w:hAnsi="宋体" w:eastAsia="宋体"/>
          <w:b/>
          <w:color w:val="000000" w:themeColor="text1"/>
          <w:szCs w:val="21"/>
          <w14:textFill>
            <w14:solidFill>
              <w14:schemeClr w14:val="tx1"/>
            </w14:solidFill>
          </w14:textFill>
        </w:rPr>
        <w:t xml:space="preserve">. </w:t>
      </w:r>
      <w:r>
        <w:rPr>
          <w:rFonts w:hint="eastAsia" w:ascii="宋体" w:hAnsi="宋体" w:eastAsia="宋体"/>
          <w:b/>
          <w:color w:val="000000" w:themeColor="text1"/>
          <w:szCs w:val="21"/>
          <w14:textFill>
            <w14:solidFill>
              <w14:schemeClr w14:val="tx1"/>
            </w14:solidFill>
          </w14:textFill>
        </w:rPr>
        <w:t>邀请招标方式：</w:t>
      </w:r>
      <w:r>
        <w:rPr>
          <w:rFonts w:hint="eastAsia" w:ascii="宋体" w:hAnsi="宋体" w:eastAsia="宋体"/>
          <w:color w:val="000000" w:themeColor="text1"/>
          <w:szCs w:val="21"/>
          <w14:textFill>
            <w14:solidFill>
              <w14:schemeClr w14:val="tx1"/>
            </w14:solidFill>
          </w14:textFill>
        </w:rPr>
        <w:t>成功报名的供应商，我司通过审核后成为合格供应商，进入本次项目的投标。</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b/>
          <w:color w:val="000000" w:themeColor="text1"/>
          <w:szCs w:val="21"/>
          <w14:textFill>
            <w14:solidFill>
              <w14:schemeClr w14:val="tx1"/>
            </w14:solidFill>
          </w14:textFill>
        </w:rPr>
        <w:t xml:space="preserve">4. </w:t>
      </w:r>
      <w:r>
        <w:rPr>
          <w:rFonts w:hint="eastAsia" w:ascii="宋体" w:hAnsi="宋体" w:eastAsia="宋体"/>
          <w:b/>
          <w:color w:val="000000" w:themeColor="text1"/>
          <w:szCs w:val="21"/>
          <w14:textFill>
            <w14:solidFill>
              <w14:schemeClr w14:val="tx1"/>
            </w14:solidFill>
          </w14:textFill>
        </w:rPr>
        <w:t>报名方式：</w:t>
      </w:r>
      <w:r>
        <w:rPr>
          <w:rFonts w:hint="eastAsia" w:ascii="宋体" w:hAnsi="宋体" w:eastAsia="宋体"/>
          <w:color w:val="000000" w:themeColor="text1"/>
          <w:szCs w:val="21"/>
          <w14:textFill>
            <w14:solidFill>
              <w14:schemeClr w14:val="tx1"/>
            </w14:solidFill>
          </w14:textFill>
        </w:rPr>
        <w:t>凡有意参加报名的供应商，请将报名资料同时发送至以下公司邮箱（详见</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报名邮箱），邮件主题请注明“大连港出口报关项目报名资料”，并在邮件中注明所参加的项目名称，</w:t>
      </w:r>
      <w:r>
        <w:rPr>
          <w:rFonts w:hint="eastAsia" w:ascii="宋体" w:hAnsi="宋体" w:eastAsia="宋体"/>
          <w:szCs w:val="21"/>
        </w:rPr>
        <w:t>未按以上方式报名的报名单位，将直接取消报名资格</w:t>
      </w:r>
      <w:r>
        <w:rPr>
          <w:rFonts w:hint="eastAsia" w:ascii="宋体" w:hAnsi="宋体" w:eastAsia="宋体"/>
          <w:color w:val="000000" w:themeColor="text1"/>
          <w:szCs w:val="21"/>
          <w14:textFill>
            <w14:solidFill>
              <w14:schemeClr w14:val="tx1"/>
            </w14:solidFill>
          </w14:textFill>
        </w:rPr>
        <w:t>，本公告于2</w:t>
      </w:r>
      <w:r>
        <w:rPr>
          <w:rFonts w:ascii="宋体" w:hAnsi="宋体" w:eastAsia="宋体"/>
          <w:color w:val="000000" w:themeColor="text1"/>
          <w:szCs w:val="21"/>
          <w14:textFill>
            <w14:solidFill>
              <w14:schemeClr w14:val="tx1"/>
            </w14:solidFill>
          </w14:textFill>
        </w:rPr>
        <w:t>023</w:t>
      </w:r>
      <w:r>
        <w:rPr>
          <w:rFonts w:hint="eastAsia" w:ascii="宋体" w:hAnsi="宋体" w:eastAsia="宋体"/>
          <w:color w:val="000000" w:themeColor="text1"/>
          <w:szCs w:val="21"/>
          <w14:textFill>
            <w14:solidFill>
              <w14:schemeClr w14:val="tx1"/>
            </w14:solidFill>
          </w14:textFill>
        </w:rPr>
        <w:t>年1</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月2</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日前有效。</w:t>
      </w:r>
    </w:p>
    <w:p>
      <w:pPr>
        <w:adjustRightInd w:val="0"/>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b/>
          <w:color w:val="000000" w:themeColor="text1"/>
          <w:szCs w:val="21"/>
          <w14:textFill>
            <w14:solidFill>
              <w14:schemeClr w14:val="tx1"/>
            </w14:solidFill>
          </w14:textFill>
        </w:rPr>
        <w:t xml:space="preserve">5. </w:t>
      </w:r>
      <w:r>
        <w:rPr>
          <w:rFonts w:hint="eastAsia" w:ascii="宋体" w:hAnsi="宋体" w:eastAsia="宋体"/>
          <w:b/>
          <w:color w:val="000000" w:themeColor="text1"/>
          <w:szCs w:val="21"/>
          <w14:textFill>
            <w14:solidFill>
              <w14:schemeClr w14:val="tx1"/>
            </w14:solidFill>
          </w14:textFill>
        </w:rPr>
        <w:t>报名邮箱：</w:t>
      </w:r>
      <w:r>
        <w:rPr>
          <w:rFonts w:ascii="宋体" w:hAnsi="宋体" w:eastAsia="宋体"/>
          <w:color w:val="000000" w:themeColor="text1"/>
          <w14:textFill>
            <w14:solidFill>
              <w14:schemeClr w14:val="tx1"/>
            </w14:solidFill>
          </w14:textFill>
        </w:rPr>
        <w:t>m</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lisha@cnhu.com</w:t>
      </w:r>
      <w:r>
        <w:rPr>
          <w:rFonts w:hint="eastAsia" w:ascii="宋体" w:hAnsi="宋体" w:eastAsia="宋体"/>
          <w:color w:val="000000" w:themeColor="text1"/>
          <w14:textFill>
            <w14:solidFill>
              <w14:schemeClr w14:val="tx1"/>
            </w14:solidFill>
          </w14:textFill>
        </w:rPr>
        <w:t>、</w:t>
      </w:r>
      <w:r>
        <w:fldChar w:fldCharType="begin"/>
      </w:r>
      <w:r>
        <w:instrText xml:space="preserve"> HYPERLINK "mailto:s.yaqing@cnhu.com" </w:instrText>
      </w:r>
      <w:r>
        <w:fldChar w:fldCharType="separate"/>
      </w:r>
      <w:r>
        <w:rPr>
          <w:rStyle w:val="7"/>
          <w:rFonts w:hint="eastAsia"/>
        </w:rPr>
        <w:t>s</w:t>
      </w:r>
      <w:r>
        <w:rPr>
          <w:rStyle w:val="7"/>
        </w:rPr>
        <w:t>.yaqing</w:t>
      </w:r>
      <w:r>
        <w:rPr>
          <w:rStyle w:val="7"/>
          <w:rFonts w:ascii="宋体" w:hAnsi="宋体" w:eastAsia="宋体"/>
        </w:rPr>
        <w:t>@cnhu.com</w:t>
      </w:r>
      <w:r>
        <w:rPr>
          <w:rStyle w:val="7"/>
          <w:rFonts w:ascii="宋体" w:hAnsi="宋体" w:eastAsia="宋体"/>
        </w:rPr>
        <w:fldChar w:fldCharType="end"/>
      </w:r>
      <w:r>
        <w:rPr>
          <w:rFonts w:hint="eastAsia" w:ascii="宋体" w:hAnsi="宋体" w:eastAsia="宋体"/>
          <w:color w:val="000000" w:themeColor="text1"/>
          <w14:textFill>
            <w14:solidFill>
              <w14:schemeClr w14:val="tx1"/>
            </w14:solidFill>
          </w14:textFill>
        </w:rPr>
        <w:t>（需同时发送以上邮箱）。</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w:t>
      </w:r>
      <w:r>
        <w:rPr>
          <w:rFonts w:ascii="宋体" w:hAnsi="宋体" w:eastAsia="宋体"/>
          <w:b/>
          <w:color w:val="000000" w:themeColor="text1"/>
          <w:szCs w:val="21"/>
          <w14:textFill>
            <w14:solidFill>
              <w14:schemeClr w14:val="tx1"/>
            </w14:solidFill>
          </w14:textFill>
        </w:rPr>
        <w:t xml:space="preserve"> </w:t>
      </w:r>
      <w:r>
        <w:rPr>
          <w:rFonts w:hint="eastAsia" w:ascii="宋体" w:hAnsi="宋体" w:eastAsia="宋体"/>
          <w:b/>
          <w:color w:val="000000" w:themeColor="text1"/>
          <w:szCs w:val="21"/>
          <w14:textFill>
            <w14:solidFill>
              <w14:schemeClr w14:val="tx1"/>
            </w14:solidFill>
          </w14:textFill>
        </w:rPr>
        <w:t>报名电话：</w:t>
      </w:r>
      <w:r>
        <w:rPr>
          <w:rFonts w:ascii="宋体" w:hAnsi="宋体" w:eastAsia="宋体"/>
          <w:color w:val="000000" w:themeColor="text1"/>
          <w:szCs w:val="21"/>
          <w14:textFill>
            <w14:solidFill>
              <w14:schemeClr w14:val="tx1"/>
            </w14:solidFill>
          </w14:textFill>
        </w:rPr>
        <w:t>0575-86117985</w:t>
      </w:r>
      <w:r>
        <w:rPr>
          <w:rFonts w:hint="eastAsia" w:ascii="宋体" w:hAnsi="宋体" w:eastAsia="宋体"/>
          <w:color w:val="000000" w:themeColor="text1"/>
          <w:szCs w:val="21"/>
          <w14:textFill>
            <w14:solidFill>
              <w14:schemeClr w14:val="tx1"/>
            </w14:solidFill>
          </w14:textFill>
        </w:rPr>
        <w:t xml:space="preserve"> (联系人：马老师)、0</w:t>
      </w:r>
      <w:r>
        <w:rPr>
          <w:rFonts w:ascii="宋体" w:hAnsi="宋体" w:eastAsia="宋体"/>
          <w:color w:val="000000" w:themeColor="text1"/>
          <w:szCs w:val="21"/>
          <w14:textFill>
            <w14:solidFill>
              <w14:schemeClr w14:val="tx1"/>
            </w14:solidFill>
          </w14:textFill>
        </w:rPr>
        <w:t>575-86059989</w:t>
      </w:r>
      <w:r>
        <w:rPr>
          <w:rFonts w:hint="eastAsia" w:ascii="宋体" w:hAnsi="宋体" w:eastAsia="宋体"/>
          <w:color w:val="000000" w:themeColor="text1"/>
          <w:szCs w:val="21"/>
          <w14:textFill>
            <w14:solidFill>
              <w14:schemeClr w14:val="tx1"/>
            </w14:solidFill>
          </w14:textFill>
        </w:rPr>
        <w:t>（联系人：石老师）</w:t>
      </w:r>
    </w:p>
    <w:p>
      <w:pPr>
        <w:spacing w:line="360" w:lineRule="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备注：无论报名结果如何，投标人自行承担所有参与报名活动有关的全部费用。</w:t>
      </w:r>
    </w:p>
    <w:p>
      <w:pPr>
        <w:spacing w:line="360" w:lineRule="auto"/>
        <w:rPr>
          <w:rFonts w:ascii="宋体" w:hAnsi="宋体" w:eastAsia="宋体"/>
          <w:szCs w:val="21"/>
        </w:rPr>
      </w:pPr>
      <w:bookmarkStart w:id="0" w:name="_GoBack"/>
      <w:bookmarkEnd w:id="0"/>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jc w:val="right"/>
        <w:rPr>
          <w:rFonts w:ascii="宋体" w:hAnsi="宋体" w:eastAsia="宋体"/>
        </w:rPr>
      </w:pPr>
      <w:r>
        <w:rPr>
          <w:rFonts w:hint="eastAsia" w:ascii="宋体" w:hAnsi="宋体" w:eastAsia="宋体"/>
        </w:rPr>
        <w:t>浙江</w:t>
      </w:r>
      <w:r>
        <w:rPr>
          <w:rFonts w:ascii="宋体" w:hAnsi="宋体" w:eastAsia="宋体"/>
        </w:rPr>
        <w:t>新和成股份有限公司</w:t>
      </w:r>
    </w:p>
    <w:p>
      <w:pPr>
        <w:spacing w:line="360" w:lineRule="auto"/>
        <w:ind w:firstLine="6300" w:firstLineChars="3000"/>
        <w:jc w:val="right"/>
        <w:rPr>
          <w:rFonts w:ascii="宋体" w:hAnsi="宋体" w:eastAsia="宋体"/>
          <w:szCs w:val="21"/>
        </w:rPr>
      </w:pPr>
      <w:r>
        <w:rPr>
          <w:rFonts w:hint="eastAsia" w:ascii="宋体" w:hAnsi="宋体" w:eastAsia="宋体"/>
        </w:rPr>
        <w:t>202</w:t>
      </w:r>
      <w:r>
        <w:rPr>
          <w:rFonts w:ascii="宋体" w:hAnsi="宋体" w:eastAsia="宋体"/>
        </w:rPr>
        <w:t>3</w:t>
      </w:r>
      <w:r>
        <w:rPr>
          <w:rFonts w:hint="eastAsia" w:ascii="宋体" w:hAnsi="宋体" w:eastAsia="宋体"/>
        </w:rPr>
        <w:t>年</w:t>
      </w:r>
      <w:r>
        <w:rPr>
          <w:rFonts w:ascii="宋体" w:hAnsi="宋体" w:eastAsia="宋体"/>
        </w:rPr>
        <w:t>12</w:t>
      </w:r>
      <w:r>
        <w:rPr>
          <w:rFonts w:hint="eastAsia" w:ascii="宋体" w:hAnsi="宋体" w:eastAsia="宋体"/>
        </w:rPr>
        <w:t>月</w:t>
      </w:r>
      <w:r>
        <w:rPr>
          <w:rFonts w:ascii="宋体" w:hAnsi="宋体" w:eastAsia="宋体"/>
        </w:rPr>
        <w:t>1</w:t>
      </w:r>
      <w:r>
        <w:rPr>
          <w:rFonts w:hint="eastAsia" w:ascii="宋体" w:hAnsi="宋体" w:eastAsia="宋体"/>
          <w:lang w:val="en-US" w:eastAsia="zh-CN"/>
        </w:rPr>
        <w:t>8</w:t>
      </w:r>
      <w:r>
        <w:rPr>
          <w:rFonts w:hint="eastAsia" w:ascii="宋体" w:hAnsi="宋体" w:eastAsia="宋体"/>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N2VlMTNmNTM1MjMyZGNhZDNmZTRlOTRjNTM1MTUifQ=="/>
  </w:docVars>
  <w:rsids>
    <w:rsidRoot w:val="00272413"/>
    <w:rsid w:val="00000883"/>
    <w:rsid w:val="00025762"/>
    <w:rsid w:val="000506F3"/>
    <w:rsid w:val="00052001"/>
    <w:rsid w:val="00071361"/>
    <w:rsid w:val="00074D27"/>
    <w:rsid w:val="00084DDF"/>
    <w:rsid w:val="001060E3"/>
    <w:rsid w:val="0012622D"/>
    <w:rsid w:val="00136EFA"/>
    <w:rsid w:val="00162D94"/>
    <w:rsid w:val="00164892"/>
    <w:rsid w:val="00165E41"/>
    <w:rsid w:val="00191396"/>
    <w:rsid w:val="001C6F19"/>
    <w:rsid w:val="001D2133"/>
    <w:rsid w:val="001D243E"/>
    <w:rsid w:val="001E5E88"/>
    <w:rsid w:val="00200EC1"/>
    <w:rsid w:val="00206926"/>
    <w:rsid w:val="002123A5"/>
    <w:rsid w:val="00215913"/>
    <w:rsid w:val="00230D34"/>
    <w:rsid w:val="0024018C"/>
    <w:rsid w:val="00245FB3"/>
    <w:rsid w:val="00253BB3"/>
    <w:rsid w:val="0025508F"/>
    <w:rsid w:val="00271863"/>
    <w:rsid w:val="00272413"/>
    <w:rsid w:val="002C26B7"/>
    <w:rsid w:val="002E45A3"/>
    <w:rsid w:val="00304665"/>
    <w:rsid w:val="00314933"/>
    <w:rsid w:val="00315B19"/>
    <w:rsid w:val="003219F5"/>
    <w:rsid w:val="00331360"/>
    <w:rsid w:val="00333360"/>
    <w:rsid w:val="00362E34"/>
    <w:rsid w:val="00370BB5"/>
    <w:rsid w:val="0038563A"/>
    <w:rsid w:val="00394F97"/>
    <w:rsid w:val="003A35B9"/>
    <w:rsid w:val="003C4EF5"/>
    <w:rsid w:val="003D2EE5"/>
    <w:rsid w:val="003E274C"/>
    <w:rsid w:val="003E3516"/>
    <w:rsid w:val="003F0143"/>
    <w:rsid w:val="00404225"/>
    <w:rsid w:val="00416B58"/>
    <w:rsid w:val="0043431D"/>
    <w:rsid w:val="004815BB"/>
    <w:rsid w:val="004C4CEA"/>
    <w:rsid w:val="004D0CBD"/>
    <w:rsid w:val="004D3E64"/>
    <w:rsid w:val="004F5D62"/>
    <w:rsid w:val="005111B1"/>
    <w:rsid w:val="00514D67"/>
    <w:rsid w:val="00517C9C"/>
    <w:rsid w:val="005613BF"/>
    <w:rsid w:val="00583129"/>
    <w:rsid w:val="005A499E"/>
    <w:rsid w:val="005A4CB5"/>
    <w:rsid w:val="005B4399"/>
    <w:rsid w:val="005E2824"/>
    <w:rsid w:val="0060420D"/>
    <w:rsid w:val="00633129"/>
    <w:rsid w:val="00637576"/>
    <w:rsid w:val="00644D1B"/>
    <w:rsid w:val="00652ACF"/>
    <w:rsid w:val="00662D09"/>
    <w:rsid w:val="00665931"/>
    <w:rsid w:val="00667DC1"/>
    <w:rsid w:val="006736F4"/>
    <w:rsid w:val="0067591B"/>
    <w:rsid w:val="006B756A"/>
    <w:rsid w:val="007262A1"/>
    <w:rsid w:val="00741BB3"/>
    <w:rsid w:val="00742F2C"/>
    <w:rsid w:val="0076444C"/>
    <w:rsid w:val="00770C2D"/>
    <w:rsid w:val="007824C2"/>
    <w:rsid w:val="00794918"/>
    <w:rsid w:val="007A1B27"/>
    <w:rsid w:val="007C114B"/>
    <w:rsid w:val="007C42D0"/>
    <w:rsid w:val="007C7824"/>
    <w:rsid w:val="007D3999"/>
    <w:rsid w:val="007D6DDA"/>
    <w:rsid w:val="007F194C"/>
    <w:rsid w:val="00804F8C"/>
    <w:rsid w:val="008137A6"/>
    <w:rsid w:val="008261B8"/>
    <w:rsid w:val="00834C38"/>
    <w:rsid w:val="0085199A"/>
    <w:rsid w:val="0086618A"/>
    <w:rsid w:val="0087715C"/>
    <w:rsid w:val="008855A2"/>
    <w:rsid w:val="008859E2"/>
    <w:rsid w:val="00891370"/>
    <w:rsid w:val="00897CD0"/>
    <w:rsid w:val="008A17F9"/>
    <w:rsid w:val="008B62AC"/>
    <w:rsid w:val="008C0C06"/>
    <w:rsid w:val="008C109A"/>
    <w:rsid w:val="008C660A"/>
    <w:rsid w:val="008D62F6"/>
    <w:rsid w:val="009A375A"/>
    <w:rsid w:val="009D3CB7"/>
    <w:rsid w:val="009E0ADF"/>
    <w:rsid w:val="009F330B"/>
    <w:rsid w:val="009F3AB1"/>
    <w:rsid w:val="00A119E7"/>
    <w:rsid w:val="00A13450"/>
    <w:rsid w:val="00AA3F6A"/>
    <w:rsid w:val="00AA61B0"/>
    <w:rsid w:val="00AC65CB"/>
    <w:rsid w:val="00AD59E2"/>
    <w:rsid w:val="00AE4EA5"/>
    <w:rsid w:val="00B479AE"/>
    <w:rsid w:val="00B94A98"/>
    <w:rsid w:val="00BB6094"/>
    <w:rsid w:val="00BB76D6"/>
    <w:rsid w:val="00BC6466"/>
    <w:rsid w:val="00BE2248"/>
    <w:rsid w:val="00BF1EC6"/>
    <w:rsid w:val="00C00810"/>
    <w:rsid w:val="00C05F5C"/>
    <w:rsid w:val="00C06EFE"/>
    <w:rsid w:val="00C3648D"/>
    <w:rsid w:val="00C40AF6"/>
    <w:rsid w:val="00C70A2F"/>
    <w:rsid w:val="00C94F37"/>
    <w:rsid w:val="00CA497E"/>
    <w:rsid w:val="00CB0BFD"/>
    <w:rsid w:val="00CE2AFC"/>
    <w:rsid w:val="00D63694"/>
    <w:rsid w:val="00D64F38"/>
    <w:rsid w:val="00D74623"/>
    <w:rsid w:val="00D834C3"/>
    <w:rsid w:val="00D955E9"/>
    <w:rsid w:val="00DF58E5"/>
    <w:rsid w:val="00E073C6"/>
    <w:rsid w:val="00E23AE0"/>
    <w:rsid w:val="00E24853"/>
    <w:rsid w:val="00E27452"/>
    <w:rsid w:val="00E31DA8"/>
    <w:rsid w:val="00E35306"/>
    <w:rsid w:val="00E36FC2"/>
    <w:rsid w:val="00E44D59"/>
    <w:rsid w:val="00E55F0D"/>
    <w:rsid w:val="00E7150C"/>
    <w:rsid w:val="00E80A90"/>
    <w:rsid w:val="00EA2D24"/>
    <w:rsid w:val="00EE627E"/>
    <w:rsid w:val="00F074C9"/>
    <w:rsid w:val="00F148B4"/>
    <w:rsid w:val="00F2687D"/>
    <w:rsid w:val="00F46FE3"/>
    <w:rsid w:val="00F600E7"/>
    <w:rsid w:val="00F679F2"/>
    <w:rsid w:val="00F71E9C"/>
    <w:rsid w:val="00F838EF"/>
    <w:rsid w:val="00FC2C88"/>
    <w:rsid w:val="00FC676E"/>
    <w:rsid w:val="00FF1727"/>
    <w:rsid w:val="187B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1008</Words>
  <Characters>1121</Characters>
  <Lines>8</Lines>
  <Paragraphs>2</Paragraphs>
  <TotalTime>48</TotalTime>
  <ScaleCrop>false</ScaleCrop>
  <LinksUpToDate>false</LinksUpToDate>
  <CharactersWithSpaces>1139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2023-12-12T09:49:00Z</dcterms:created>
  <dc:creator>刘源清</dc:creator>
  <cp:lastModifiedBy>00489</cp:lastModifiedBy>
  <dcterms:modified xsi:type="dcterms:W3CDTF">2023-12-18T01:23:27Z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253997DF63784C9E8012AFC0E708AC27</vt:lpwstr>
  </property>
</Properties>
</file>