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黑龙江新和成生物科技有限公司A9、A10及功能发酵制品项目</w:t>
      </w:r>
      <w:r>
        <w:rPr>
          <w:rFonts w:hint="eastAsia" w:ascii="宋体" w:hAnsi="宋体" w:eastAsia="宋体" w:cs="宋体"/>
          <w:b/>
          <w:sz w:val="32"/>
          <w:szCs w:val="32"/>
        </w:rPr>
        <w:t>环境影响评价第一次信息公示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根据《环境影响评价公众参与办法》（生态环境部令第4号）的要求，需要编制环境影响报告书的项目，应当通过其网站、建设项目所在地公共媒体网站或者建设项目所在地相关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政府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网站，公开下列信息：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一、建设项目名称及概要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黑龙江新和成生物科技有限公司A9、A10及功能发酵制品项目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建设地点：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黑龙江省绥化市绥化经济技术开发区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建设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内容及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规模：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项目利用现有厂房、设备，通过新购置部分设备及改造部分管线，建设形成5000吨/年A10产能、10吨/年BC产能、10吨/年LC产能、10吨/年AX、6000吨/年A9产能、15吨/年V1产能、100吨V2产能、100吨/年H1产能。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二、建设单位</w:t>
      </w:r>
    </w:p>
    <w:p>
      <w:pPr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建设单位：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黑龙江新和成生物科技有限公司</w:t>
      </w:r>
      <w:r>
        <w:rPr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default" w:eastAsia="宋体"/>
          <w:color w:val="auto"/>
          <w:sz w:val="24"/>
          <w:highlight w:val="none"/>
          <w:lang w:eastAsia="zh-CN"/>
          <w:woUserID w:val="1"/>
        </w:rPr>
      </w:pPr>
      <w:r>
        <w:rPr>
          <w:color w:val="auto"/>
          <w:sz w:val="24"/>
          <w:highlight w:val="none"/>
        </w:rPr>
        <w:t>联系人</w:t>
      </w:r>
      <w:r>
        <w:rPr>
          <w:rFonts w:hint="eastAsia"/>
          <w:color w:val="auto"/>
          <w:sz w:val="24"/>
          <w:highlight w:val="none"/>
          <w:lang w:eastAsia="zh-CN"/>
        </w:rPr>
        <w:t>：</w:t>
      </w:r>
      <w:r>
        <w:rPr>
          <w:rFonts w:hint="eastAsia"/>
          <w:color w:val="auto"/>
          <w:sz w:val="24"/>
          <w:highlight w:val="none"/>
          <w:lang w:val="en-US" w:eastAsia="zh-CN"/>
        </w:rPr>
        <w:t>韩</w:t>
      </w:r>
      <w:r>
        <w:rPr>
          <w:rFonts w:hint="default"/>
          <w:color w:val="auto"/>
          <w:sz w:val="24"/>
          <w:highlight w:val="none"/>
          <w:lang w:eastAsia="zh-CN"/>
          <w:woUserID w:val="1"/>
        </w:rPr>
        <w:t>工</w:t>
      </w:r>
    </w:p>
    <w:p>
      <w:pPr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default" w:eastAsia="宋体"/>
          <w:color w:val="auto"/>
          <w:sz w:val="24"/>
          <w:highlight w:val="none"/>
          <w:lang w:eastAsia="zh-CN"/>
          <w:woUserID w:val="1"/>
        </w:rPr>
      </w:pPr>
      <w:r>
        <w:rPr>
          <w:color w:val="auto"/>
          <w:sz w:val="24"/>
          <w:highlight w:val="none"/>
        </w:rPr>
        <w:t>联系方式：</w:t>
      </w:r>
      <w:r>
        <w:rPr>
          <w:color w:val="auto"/>
          <w:sz w:val="24"/>
          <w:highlight w:val="none"/>
          <w:woUserID w:val="1"/>
        </w:rPr>
        <w:t>0455-7876052</w:t>
      </w:r>
    </w:p>
    <w:p>
      <w:pPr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通讯地址：</w:t>
      </w:r>
      <w:r>
        <w:rPr>
          <w:rFonts w:hint="eastAsia"/>
          <w:color w:val="auto"/>
          <w:sz w:val="24"/>
          <w:highlight w:val="none"/>
          <w:lang w:val="en-US" w:eastAsia="zh-CN"/>
        </w:rPr>
        <w:t>黑龙江省绥化市绥化经济技术开发区</w:t>
      </w:r>
      <w:r>
        <w:rPr>
          <w:color w:val="auto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邮箱</w:t>
      </w:r>
      <w:r>
        <w:rPr>
          <w:color w:val="auto"/>
          <w:sz w:val="24"/>
          <w:highlight w:val="none"/>
        </w:rPr>
        <w:t>：</w:t>
      </w:r>
      <w:r>
        <w:rPr>
          <w:rFonts w:hint="eastAsia"/>
          <w:color w:val="auto"/>
          <w:sz w:val="24"/>
          <w:highlight w:val="none"/>
          <w:lang w:val="en-US" w:eastAsia="zh-CN"/>
        </w:rPr>
        <w:t>1</w:t>
      </w:r>
      <w:r>
        <w:rPr>
          <w:rFonts w:hint="default"/>
          <w:color w:val="auto"/>
          <w:sz w:val="24"/>
          <w:highlight w:val="none"/>
          <w:lang w:eastAsia="zh-CN"/>
          <w:woUserID w:val="1"/>
        </w:rPr>
        <w:t>367837925</w:t>
      </w:r>
      <w:r>
        <w:rPr>
          <w:rFonts w:hint="eastAsia"/>
          <w:color w:val="auto"/>
          <w:sz w:val="24"/>
          <w:highlight w:val="none"/>
          <w:lang w:val="en-US" w:eastAsia="zh-CN"/>
        </w:rPr>
        <w:t>@</w:t>
      </w:r>
      <w:r>
        <w:rPr>
          <w:rFonts w:hint="default"/>
          <w:color w:val="auto"/>
          <w:sz w:val="24"/>
          <w:highlight w:val="none"/>
          <w:lang w:eastAsia="zh-CN"/>
          <w:woUserID w:val="1"/>
        </w:rPr>
        <w:t>qq.</w:t>
      </w:r>
      <w:bookmarkStart w:id="0" w:name="_GoBack"/>
      <w:bookmarkEnd w:id="0"/>
      <w:r>
        <w:rPr>
          <w:rFonts w:hint="eastAsia"/>
          <w:color w:val="auto"/>
          <w:sz w:val="24"/>
          <w:highlight w:val="none"/>
          <w:lang w:val="en-US" w:eastAsia="zh-CN"/>
        </w:rPr>
        <w:t>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承担评价工作的环境影响评价机构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中环联新（北京）环境保护有限公司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靖工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联系方式： 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13149590773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北京市朝阳区曙光西里甲6号院1号楼25层2905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邮箱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13149590773</w:t>
      </w:r>
      <w:r>
        <w:rPr>
          <w:rFonts w:hint="eastAsia"/>
          <w:color w:val="auto"/>
          <w:sz w:val="24"/>
          <w:highlight w:val="none"/>
          <w:lang w:val="en-US" w:eastAsia="zh-CN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ascii="Times New Roman" w:hAnsi="Times New Roman" w:eastAsia="宋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公众意见表的网络链接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建设项目环境影响评价公众意见表见附件，并按照表格规定格式要求填写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，具体链接为：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http://www.mee.gov.cn/xxgk2018/xxgk/xxgk01/201810/t20181024_665329.html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（注：公众提交意见时，应当提供有效的联系方式，采用实名方式提交意见并提供常住地址）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提交公众意见表的方式和途径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在环境影响评价报告书征求意见稿编制过程中，公众可以通过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信函、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电话、电子邮件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或者建设单位提供的其他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方式向建设单位提出与环境影响评价相关的意见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/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YzZmOWVjNTFjZDE5NDZjMWVhMTM2Mjg1M2U2MTAifQ=="/>
    <w:docVar w:name="KSO_WPS_MARK_KEY" w:val="5a17d04d-41a4-4d70-a41d-ec77e5c4738c"/>
  </w:docVars>
  <w:rsids>
    <w:rsidRoot w:val="6E9A4947"/>
    <w:rsid w:val="035B32EC"/>
    <w:rsid w:val="042913CB"/>
    <w:rsid w:val="04927B8B"/>
    <w:rsid w:val="088A4403"/>
    <w:rsid w:val="09B554AF"/>
    <w:rsid w:val="0AE61DC4"/>
    <w:rsid w:val="207E61A3"/>
    <w:rsid w:val="24C271DA"/>
    <w:rsid w:val="25A466AC"/>
    <w:rsid w:val="28E53263"/>
    <w:rsid w:val="360F3492"/>
    <w:rsid w:val="3676322F"/>
    <w:rsid w:val="38CD7869"/>
    <w:rsid w:val="39916AF0"/>
    <w:rsid w:val="3AC84923"/>
    <w:rsid w:val="3D376A91"/>
    <w:rsid w:val="3FD5CA36"/>
    <w:rsid w:val="407D392A"/>
    <w:rsid w:val="40AB3D1E"/>
    <w:rsid w:val="4ECC61A8"/>
    <w:rsid w:val="50DB26D2"/>
    <w:rsid w:val="50E12000"/>
    <w:rsid w:val="53B519B4"/>
    <w:rsid w:val="577C0690"/>
    <w:rsid w:val="587D205E"/>
    <w:rsid w:val="5C2C472A"/>
    <w:rsid w:val="61803329"/>
    <w:rsid w:val="656767D3"/>
    <w:rsid w:val="65814FD3"/>
    <w:rsid w:val="669730E8"/>
    <w:rsid w:val="6A1011E7"/>
    <w:rsid w:val="6E9A4947"/>
    <w:rsid w:val="6F1057E5"/>
    <w:rsid w:val="733E5742"/>
    <w:rsid w:val="7BB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00" w:lineRule="exact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spacing w:after="120" w:line="360" w:lineRule="auto"/>
      <w:ind w:left="200" w:leftChars="200"/>
    </w:pPr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basedOn w:val="10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表头"/>
    <w:basedOn w:val="11"/>
    <w:next w:val="1"/>
    <w:qFormat/>
    <w:uiPriority w:val="0"/>
    <w:pPr>
      <w:spacing w:before="120" w:after="20" w:afterLines="20" w:line="400" w:lineRule="exact"/>
      <w:jc w:val="left"/>
    </w:pPr>
    <w:rPr>
      <w:rFonts w:ascii="黑体" w:eastAsia="黑体"/>
      <w:spacing w:val="8"/>
      <w:kern w:val="21"/>
      <w:sz w:val="21"/>
    </w:rPr>
  </w:style>
  <w:style w:type="paragraph" w:customStyle="1" w:styleId="11">
    <w:name w:val="表名1"/>
    <w:basedOn w:val="1"/>
    <w:qFormat/>
    <w:uiPriority w:val="0"/>
    <w:pPr>
      <w:spacing w:before="50" w:beforeLines="50" w:after="20" w:afterLines="20" w:line="240" w:lineRule="auto"/>
      <w:ind w:firstLine="0" w:firstLineChars="0"/>
      <w:jc w:val="center"/>
    </w:pPr>
    <w:rPr>
      <w:rFonts w:ascii="仿宋" w:eastAsia="仿宋"/>
      <w:b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615</Words>
  <Characters>774</Characters>
  <Lines>0</Lines>
  <Paragraphs>0</Paragraphs>
  <TotalTime>5</TotalTime>
  <ScaleCrop>false</ScaleCrop>
  <LinksUpToDate>false</LinksUpToDate>
  <CharactersWithSpaces>777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2022-02-17T10:41:00Z</dcterms:created>
  <dc:creator>WPS_423625734</dc:creator>
  <cp:lastModifiedBy>靖儿</cp:lastModifiedBy>
  <dcterms:modified xsi:type="dcterms:W3CDTF">2025-01-09T13:21:39Z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F73A7D55ACC14D9CA44C2C4D99B394AD</vt:lpwstr>
  </property>
</Properties>
</file>