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jc w:val="center"/>
        <w:rPr>
          <w:rFonts w:cs="Helvetica"/>
          <w:color w:val="333333"/>
          <w:sz w:val="30"/>
          <w:szCs w:val="30"/>
        </w:rPr>
      </w:pPr>
      <w:r>
        <w:rPr>
          <w:rFonts w:cs="Helvetica" w:hint="eastAsia"/>
          <w:b/>
          <w:bCs/>
          <w:color w:val="333333"/>
          <w:sz w:val="30"/>
          <w:szCs w:val="30"/>
        </w:rPr>
        <w:t>浙江新和成股份有限公司员工福利发放电商平台招标公告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1.项目名称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浙江新和成股份有限公司员工福利发放电商平台。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2.项目概况及招标范围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2.1 项目地点：浙江新和成股份有限公司及所属全资子公司，区域涉及浙江新昌、浙江上虞、山东潍坊、天津滨海新区、黑龙江绥化。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2.2 招标规模：预估总金额约2000万元/年。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2.3 项目周期：3年。具体以招标人详细计划为准。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3.投标人资质要求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3.1 公司注册时间不得少于3年，所提供的营业执照经营范围应符合电商平台经营等相关要求。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3.2 近三年内（2022年、2023年、2024年）承担国内大中型企事业福利发放电商平台的合作服务案例，不少于3个，且每个服务案例金额不低于500万/年。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3.3 投标人必须具备面向社会公开的、自有的、成熟的电子商务平台，且该平台稳定运营三年及以上且有成交记录；电子商务平台已经取得ICP许可证或ICP备案证明、EDI许可证，公安部信息系统安全等级保护备案证明（三级及以上）等。所提供资料</w:t>
      </w:r>
      <w:proofErr w:type="gramStart"/>
      <w:r>
        <w:rPr>
          <w:rFonts w:hint="eastAsia"/>
          <w:color w:val="333333"/>
          <w:sz w:val="21"/>
          <w:szCs w:val="21"/>
        </w:rPr>
        <w:t>须属于</w:t>
      </w:r>
      <w:proofErr w:type="gramEnd"/>
      <w:r>
        <w:rPr>
          <w:rFonts w:hint="eastAsia"/>
          <w:color w:val="333333"/>
          <w:sz w:val="21"/>
          <w:szCs w:val="21"/>
        </w:rPr>
        <w:t>投标人或投标人所属关联性企业。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3.4 投标人具有独立法人资格，具有独立承担民事责任的能力。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3.5 具有良好的商业信誉和健全的财务会计制度。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3.6 合法经营、依法纳税，近3年无重大违法违规行为或行业处罚、惩戒等不良执业记录。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 其他要求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3.7.1 平台功能与用户体验：平台界面简洁、直观，易于员工浏览和选购商品；提供强大的搜索和筛选工具，快速查找商品；提供个性化推荐；购物车功能完善，结算流程简便快捷，支持多种支付方式。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3.7.2 商品与服务范围：平台应涵盖广泛的商品品类，包括但不限于食品、日用品、电子产品、文体用品、健康产品等；与知名品牌和优质供应商合作，确保商品质量，禁止销售假冒伪劣、过期或违禁商品；提供完善的售后服务，包括无条件退换货政策、客</w:t>
      </w:r>
      <w:proofErr w:type="gramStart"/>
      <w:r>
        <w:rPr>
          <w:rFonts w:hint="eastAsia"/>
          <w:color w:val="333333"/>
          <w:sz w:val="21"/>
          <w:szCs w:val="21"/>
        </w:rPr>
        <w:t>服支持</w:t>
      </w:r>
      <w:proofErr w:type="gramEnd"/>
      <w:r>
        <w:rPr>
          <w:rFonts w:hint="eastAsia"/>
          <w:color w:val="333333"/>
          <w:sz w:val="21"/>
          <w:szCs w:val="21"/>
        </w:rPr>
        <w:t>等；能够根据公司需求提供定制化福利方案；企业账户统一结算，支持预算控制，多单位、多部门分账管理。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3.7.3 价格与优惠策略：确保商品价格合理且具有市场竞争力（商品售价不得高于大型电商旗舰店价格）；定期举办促销活动，提供优惠券、</w:t>
      </w:r>
      <w:proofErr w:type="gramStart"/>
      <w:r>
        <w:rPr>
          <w:rFonts w:hint="eastAsia"/>
          <w:color w:val="333333"/>
          <w:sz w:val="21"/>
          <w:szCs w:val="21"/>
        </w:rPr>
        <w:t>满减等</w:t>
      </w:r>
      <w:proofErr w:type="gramEnd"/>
      <w:r>
        <w:rPr>
          <w:rFonts w:hint="eastAsia"/>
          <w:color w:val="333333"/>
          <w:sz w:val="21"/>
          <w:szCs w:val="21"/>
        </w:rPr>
        <w:t>优惠方式；建立积分和会员制度，鼓励员工消费并提升忠诚度。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3.7.4 数据安全与隐私保护：采用先进的加密技术，保护用户数据安全，确保员工个人信息不被泄露；遵守相关法律法规，确保平台运营合法合</w:t>
      </w:r>
      <w:proofErr w:type="gramStart"/>
      <w:r>
        <w:rPr>
          <w:rFonts w:hint="eastAsia"/>
          <w:color w:val="333333"/>
          <w:sz w:val="21"/>
          <w:szCs w:val="21"/>
        </w:rPr>
        <w:t>规</w:t>
      </w:r>
      <w:proofErr w:type="gramEnd"/>
      <w:r>
        <w:rPr>
          <w:rFonts w:hint="eastAsia"/>
          <w:color w:val="333333"/>
          <w:sz w:val="21"/>
          <w:szCs w:val="21"/>
        </w:rPr>
        <w:t>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3.7.5 物流与配送：与知名物流公司合作，确保商品快速、准确送达；覆盖广泛的配送范围，满足不同地区员工的需求，一件代发；提供物流跟踪功能，方便员工了解订单状态。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3.7.6 技术支持与维护：电</w:t>
      </w:r>
      <w:proofErr w:type="gramStart"/>
      <w:r>
        <w:rPr>
          <w:rFonts w:hint="eastAsia"/>
          <w:color w:val="333333"/>
          <w:sz w:val="21"/>
          <w:szCs w:val="21"/>
        </w:rPr>
        <w:t>商系统需能</w:t>
      </w:r>
      <w:proofErr w:type="gramEnd"/>
      <w:r>
        <w:rPr>
          <w:rFonts w:hint="eastAsia"/>
          <w:color w:val="333333"/>
          <w:sz w:val="21"/>
          <w:szCs w:val="21"/>
        </w:rPr>
        <w:t>满足与企业信息系统对接；电商平台确保稳定运行，避免出现故障；定期进行系统更新和升级，提升平台性能和用户体验；提供技术支持服务，及时解决问题。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3.8 本次招标不接受联合体投标。不得挂靠，不得分包、转包。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4.报名投标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4.1 报名方式：凡有意参加报名的投标人，请至新和成采购专区（ http://61.175.247.18:7001/srm/web/ZCRG01 ）注册（注册为人工审核，非自动通过，请尽早提交注册，因注册不及时产生的后果，由投标人自行承担）。如无法在采购专区完成注册的，可向网页中在线客户人员反馈处理。注册成功后，请根据公告项目名称及报名要求，在报名截止时间前将报名文件上传至新和成采购专区，报名文件主题请注明报名单位名称和公告对应的文件名称，并同步电话联系公司招标办(详见6联系方式)。未按照此方式报名的，视作无效报名。本招标公告仅在新和成招标</w:t>
      </w:r>
      <w:proofErr w:type="gramStart"/>
      <w:r>
        <w:rPr>
          <w:rFonts w:hint="eastAsia"/>
          <w:color w:val="333333"/>
          <w:sz w:val="21"/>
          <w:szCs w:val="21"/>
        </w:rPr>
        <w:t>微信公众号</w:t>
      </w:r>
      <w:proofErr w:type="gramEnd"/>
      <w:r>
        <w:rPr>
          <w:rFonts w:hint="eastAsia"/>
          <w:color w:val="333333"/>
          <w:sz w:val="21"/>
          <w:szCs w:val="21"/>
        </w:rPr>
        <w:t>、中国采购与招标网、新和成</w:t>
      </w:r>
      <w:proofErr w:type="gramStart"/>
      <w:r>
        <w:rPr>
          <w:rFonts w:hint="eastAsia"/>
          <w:color w:val="333333"/>
          <w:sz w:val="21"/>
          <w:szCs w:val="21"/>
        </w:rPr>
        <w:t>公司官网及</w:t>
      </w:r>
      <w:proofErr w:type="gramEnd"/>
      <w:r>
        <w:rPr>
          <w:rFonts w:hint="eastAsia"/>
          <w:color w:val="333333"/>
          <w:sz w:val="21"/>
          <w:szCs w:val="21"/>
        </w:rPr>
        <w:t>新和成采购专区发布，其他平台转载无效。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4.2 报名截止日期：2025-03-28 16:00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4.3报名资料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  报名资料包括但不限于以下内容: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4.3.1 关联交易承诺函（模版下载详见新和成采购专区报名页面）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4.3.2 授权委托书（模版下载详见新和成采购专区报名页面）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4.3.3 营业执照副本的复印件加盖公章(五证合一后的新证)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4.3.4 会计事务所审计的最近一年年度审计报告 （资产负债表、利润表、现金流量表）加盖公章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4.3.5 近三年业绩证明材料（合同原件扫描件，与甲方结算发票或银行交易流水，平台合作方案及相关资料等）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4.3.6 企业概况及履约能力说明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4.3.7 ICP许可证、EDI许可证，公安部信息系统安全等级保护备案证明，关联关系证明等原件扫描件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5.招标文件获取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  报名截止后，对所有报名单位进行资料初审或考察，择优选择后在新和成采购平台发放招标文件。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6.联系方式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招标人：浙江新和成股份有限公司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技术咨询：求老师0575-86116822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招标咨询：王老师0575-86133092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lastRenderedPageBreak/>
        <w:t>地址：浙江省新昌县新昌大道西路418号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邮箱：zb.ztb@cnhu.com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rPr>
          <w:rFonts w:hint="eastAsia"/>
          <w:color w:val="333333"/>
          <w:sz w:val="21"/>
          <w:szCs w:val="21"/>
        </w:rPr>
      </w:pPr>
      <w:r>
        <w:rPr>
          <w:rFonts w:hint="eastAsia"/>
          <w:color w:val="333333"/>
          <w:sz w:val="21"/>
          <w:szCs w:val="21"/>
        </w:rPr>
        <w:t>备注：无论报名或投标结果如何，投标人自行承担所有参与投标活动有关的全部费用。报名单位不能满足招标需求时，招标人可再次发布招标公告征集投标单位。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浙江新和成股份有限公司</w:t>
      </w:r>
    </w:p>
    <w:p w:rsidR="005A544B" w:rsidRDefault="005A544B" w:rsidP="005A544B">
      <w:pPr>
        <w:pStyle w:val="a3"/>
        <w:shd w:val="clear" w:color="auto" w:fill="FFFFFF"/>
        <w:spacing w:before="0" w:beforeAutospacing="0" w:after="150" w:afterAutospacing="0"/>
        <w:jc w:val="right"/>
        <w:rPr>
          <w:rFonts w:hint="eastAsia"/>
          <w:color w:val="333333"/>
          <w:sz w:val="21"/>
          <w:szCs w:val="21"/>
        </w:rPr>
      </w:pPr>
      <w:r>
        <w:rPr>
          <w:rFonts w:hint="eastAsia"/>
          <w:b/>
          <w:bCs/>
          <w:color w:val="333333"/>
          <w:sz w:val="21"/>
          <w:szCs w:val="21"/>
        </w:rPr>
        <w:t>2025-03-27</w:t>
      </w:r>
    </w:p>
    <w:p w:rsidR="00E92612" w:rsidRDefault="005A544B">
      <w:bookmarkStart w:id="0" w:name="_GoBack"/>
      <w:bookmarkEnd w:id="0"/>
    </w:p>
    <w:sectPr w:rsidR="00E926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544B"/>
    <w:rsid w:val="00501069"/>
    <w:rsid w:val="005A544B"/>
    <w:rsid w:val="007C1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0F0A38-D64A-4F6F-99FF-27B787B0F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A544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08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9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311</Words>
  <Characters>1776</Characters>
  <Application>Microsoft Office Word</Application>
  <DocSecurity>0</DocSecurity>
  <Lines>14</Lines>
  <Paragraphs>4</Paragraphs>
  <ScaleCrop>false</ScaleCrop>
  <Company>P R C</Company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张琳</dc:creator>
  <cp:keywords/>
  <dc:description/>
  <cp:lastModifiedBy>张琳</cp:lastModifiedBy>
  <cp:revision>1</cp:revision>
  <dcterms:created xsi:type="dcterms:W3CDTF">2025-03-27T01:28:00Z</dcterms:created>
  <dcterms:modified xsi:type="dcterms:W3CDTF">2025-03-27T01:28:00Z</dcterms:modified>
</cp:coreProperties>
</file>