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AB" w:rsidRDefault="000854AB" w:rsidP="000854AB">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黑龙江省绥化市经开区黑龙江新和成生物科技有限公司仓库（二期）项目钢结构工程招标公告</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黑龙江省绥化市经开区黑龙江新和成生物科技有限公司仓库（二期）项目钢结构工程。</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招标范围：本招标工程为黑龙江新和成生物科技有限公司新建仓库（二期）项目的钢结构工程，具体包含主框架结构、屋面结构、屋面檩条、屋面板等相关区域范围内的施工工作。</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项目地点：黑龙江省绥化市经济技术开发区</w:t>
      </w:r>
      <w:proofErr w:type="gramStart"/>
      <w:r>
        <w:rPr>
          <w:rFonts w:hint="eastAsia"/>
          <w:color w:val="333333"/>
          <w:sz w:val="21"/>
          <w:szCs w:val="21"/>
        </w:rPr>
        <w:t>昊</w:t>
      </w:r>
      <w:proofErr w:type="gramEnd"/>
      <w:r>
        <w:rPr>
          <w:rFonts w:hint="eastAsia"/>
          <w:color w:val="333333"/>
          <w:sz w:val="21"/>
          <w:szCs w:val="21"/>
        </w:rPr>
        <w:t>天路2号。</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计划工期（暂定）：计划开工日期2026年05月15日，计划完工日期2026年08月15日，具体以招标人详细计划为准。</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质量符合国家标准《钢结构工程施工质量验收标准》GB&amp;nbsp;50205-2020等工程施工质量验收合格标准，且一次性验收合格。重大及以上质量事故为零，采购材料合格率100%，单位工程质量合格率100%，安装单位工程质量合格率100%；焊接质量一次合格率98%以上。</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HSE要求：重大安全事故为零；安全标准化覆盖率100%；废水、废气、噪声排放符合相关国家控制标准。</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资质条件：具备建筑工程施工总承包三级及以上或钢结构专业施工承包二级及以上资质。</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质量标准：所提供的设备材料等必须符合我国国家有关技术规范和技术标准。</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业绩要求：拟派项目经理近五年内（2021年、2022年、2023年、2024年、2025年）承担同类或类似工程业绩，业绩金额在&amp;nbsp;200&amp;nbsp;</w:t>
      </w:r>
      <w:proofErr w:type="gramStart"/>
      <w:r>
        <w:rPr>
          <w:rFonts w:hint="eastAsia"/>
          <w:color w:val="333333"/>
          <w:sz w:val="21"/>
          <w:szCs w:val="21"/>
        </w:rPr>
        <w:t>万及以上</w:t>
      </w:r>
      <w:proofErr w:type="gramEnd"/>
      <w:r>
        <w:rPr>
          <w:rFonts w:hint="eastAsia"/>
          <w:color w:val="333333"/>
          <w:sz w:val="21"/>
          <w:szCs w:val="21"/>
        </w:rPr>
        <w:t>&amp;nbsp;2&amp;nbsp;</w:t>
      </w:r>
      <w:proofErr w:type="gramStart"/>
      <w:r>
        <w:rPr>
          <w:rFonts w:hint="eastAsia"/>
          <w:color w:val="333333"/>
          <w:sz w:val="21"/>
          <w:szCs w:val="21"/>
        </w:rPr>
        <w:t>个</w:t>
      </w:r>
      <w:proofErr w:type="gramEnd"/>
      <w:r>
        <w:rPr>
          <w:rFonts w:hint="eastAsia"/>
          <w:color w:val="333333"/>
          <w:sz w:val="21"/>
          <w:szCs w:val="21"/>
        </w:rPr>
        <w:t>。</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项目经理资质要求：有建筑工程及钢结构工程施工经验，具有相应专业二级及以上建造师证，并具备安全&amp;</w:t>
      </w:r>
      <w:proofErr w:type="spellStart"/>
      <w:r>
        <w:rPr>
          <w:rFonts w:hint="eastAsia"/>
          <w:color w:val="333333"/>
          <w:sz w:val="21"/>
          <w:szCs w:val="21"/>
        </w:rPr>
        <w:t>nbsp;B&amp;nbsp</w:t>
      </w:r>
      <w:proofErr w:type="spellEnd"/>
      <w:r>
        <w:rPr>
          <w:rFonts w:hint="eastAsia"/>
          <w:color w:val="333333"/>
          <w:sz w:val="21"/>
          <w:szCs w:val="21"/>
        </w:rPr>
        <w:t>;级考核合格证书，且未担任其他在建工程项目的项目经理。</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财务要求：财务状况良好。提供银行资信证明1份，提供2023年-2025年经会计事务所审计的年度审计报告或财务报表（资产负债表、利润表、现金流量表），2025年合同总金额及平均工期。</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信誉要求：诚信合法经营，三年内没有失信与重大违法记录及其他证明文件（报名单位有质量认证、职业健康及环保认证、资信等级文件材料的随报名资料提供）。</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其他要求：投标人具有独立法人资格，人员、设备、资金等方面应具有承担本工程施工的能力。诚信合法经营，三年内没有失信与重大违法记录。</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3.9 本次招标不接受联合体投标。不得挂靠，不得转包、分包。</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3.10 投标资格唯一性：只能提交一次有效申请；报名单位负责人为同一人或者存在控股、管理关系的不同单位，或报名投标人之间存在利害关系，可能影响招标公正性的，不得参加同一招标项目投标。所提供的设备、材料、机具等必须符合我国国家有关技术规范和技术标准。</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报名截止日期：2026-03-10 16:00</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安全生产许可证证书复印件加盖公章</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提供2023年-2025年经会计事务所审计的年度审计报告或财务报表（资产负债表、利润表、现金流量表）加盖公章，2025年合同总金额及平均工期加盖公章</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质量体系认证证书复印件（加盖公章）</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环境体系认证证书复印件（加盖公章）</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拟派项目经理近五年内（2021年、2022年、2023年、2024年、2025年）承担同类或类似工程业绩合同证明，合同原件扫描证明资料（加盖公章）</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项目经理证、专职安全员证、专职</w:t>
      </w:r>
      <w:proofErr w:type="gramStart"/>
      <w:r>
        <w:rPr>
          <w:rFonts w:hint="eastAsia"/>
          <w:color w:val="333333"/>
          <w:sz w:val="21"/>
          <w:szCs w:val="21"/>
        </w:rPr>
        <w:t>质量员</w:t>
      </w:r>
      <w:proofErr w:type="gramEnd"/>
      <w:r>
        <w:rPr>
          <w:rFonts w:hint="eastAsia"/>
          <w:color w:val="333333"/>
          <w:sz w:val="21"/>
          <w:szCs w:val="21"/>
        </w:rPr>
        <w:t>证等（人证合一，必须到场）加盖公章，及社保缴纳证明。</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招标人：黑龙江新和成生物科技有限公司</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技术咨询：王老师 18804550205</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招标咨询：张老师 04557876012</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地址：黑龙江省绥化市经济技术开发区</w:t>
      </w:r>
      <w:proofErr w:type="gramStart"/>
      <w:r>
        <w:rPr>
          <w:rFonts w:hint="eastAsia"/>
          <w:color w:val="333333"/>
          <w:sz w:val="21"/>
          <w:szCs w:val="21"/>
        </w:rPr>
        <w:t>昊</w:t>
      </w:r>
      <w:proofErr w:type="gramEnd"/>
      <w:r>
        <w:rPr>
          <w:rFonts w:hint="eastAsia"/>
          <w:color w:val="333333"/>
          <w:sz w:val="21"/>
          <w:szCs w:val="21"/>
        </w:rPr>
        <w:t>天路2号</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邮箱：hlj.zhb@cnhu.com</w:t>
      </w:r>
    </w:p>
    <w:p w:rsidR="000854AB" w:rsidRDefault="000854AB" w:rsidP="000854A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0854AB" w:rsidRDefault="000854AB" w:rsidP="000854AB">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黑龙江新和成生物科技有限公司</w:t>
      </w:r>
    </w:p>
    <w:p w:rsidR="000854AB" w:rsidRDefault="000854AB" w:rsidP="000854AB">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2026-03-04</w:t>
      </w:r>
    </w:p>
    <w:p w:rsidR="00E92612" w:rsidRDefault="000854AB">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AB"/>
    <w:rsid w:val="000854AB"/>
    <w:rsid w:val="00501069"/>
    <w:rsid w:val="007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C60E4-7190-4D59-814A-782992C4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4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74622">
      <w:bodyDiv w:val="1"/>
      <w:marLeft w:val="0"/>
      <w:marRight w:val="0"/>
      <w:marTop w:val="0"/>
      <w:marBottom w:val="0"/>
      <w:divBdr>
        <w:top w:val="none" w:sz="0" w:space="0" w:color="auto"/>
        <w:left w:val="none" w:sz="0" w:space="0" w:color="auto"/>
        <w:bottom w:val="none" w:sz="0" w:space="0" w:color="auto"/>
        <w:right w:val="none" w:sz="0" w:space="0" w:color="auto"/>
      </w:divBdr>
      <w:divsChild>
        <w:div w:id="1277979542">
          <w:marLeft w:val="0"/>
          <w:marRight w:val="0"/>
          <w:marTop w:val="0"/>
          <w:marBottom w:val="0"/>
          <w:divBdr>
            <w:top w:val="none" w:sz="0" w:space="0" w:color="auto"/>
            <w:left w:val="none" w:sz="0" w:space="0" w:color="auto"/>
            <w:bottom w:val="none" w:sz="0" w:space="0" w:color="auto"/>
            <w:right w:val="none" w:sz="0" w:space="0" w:color="auto"/>
          </w:divBdr>
        </w:div>
        <w:div w:id="28508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1914</Characters>
  <Application>Microsoft Office Word</Application>
  <DocSecurity>0</DocSecurity>
  <Lines>15</Lines>
  <Paragraphs>4</Paragraphs>
  <ScaleCrop>false</ScaleCrop>
  <Company>P R C</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2026-03-04T03:32:00Z</dcterms:created>
  <dcterms:modified xsi:type="dcterms:W3CDTF">2026-03-04T03:32:00Z</dcterms:modified>
</cp:coreProperties>
</file>